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0D" w:rsidRDefault="00D82FC9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进出口环节收费公示模板（二）</w:t>
      </w:r>
    </w:p>
    <w:p w:rsidR="0045580D" w:rsidRPr="00C2624A" w:rsidRDefault="00C2624A" w:rsidP="00C2624A">
      <w:pPr>
        <w:rPr>
          <w:rFonts w:ascii="方正仿宋_GBK" w:eastAsia="方正仿宋_GBK" w:hint="eastAsia"/>
          <w:sz w:val="32"/>
          <w:szCs w:val="32"/>
          <w:lang w:eastAsia="zh-CN"/>
        </w:rPr>
      </w:pPr>
      <w:r w:rsidRPr="00C2624A">
        <w:rPr>
          <w:rFonts w:ascii="方正仿宋_GBK" w:eastAsia="方正仿宋_GBK" w:hint="eastAsia"/>
          <w:sz w:val="32"/>
          <w:szCs w:val="32"/>
          <w:lang w:eastAsia="zh-CN"/>
        </w:rPr>
        <w:t>公示单位：</w:t>
      </w:r>
      <w:r w:rsidR="0045580D" w:rsidRPr="00C2624A">
        <w:rPr>
          <w:rFonts w:ascii="方正仿宋_GBK" w:eastAsia="方正仿宋_GBK" w:hint="eastAsia"/>
          <w:sz w:val="32"/>
          <w:szCs w:val="32"/>
          <w:lang w:eastAsia="zh-CN"/>
        </w:rPr>
        <w:t>南通中理外轮理货有限公司</w:t>
      </w:r>
      <w:r w:rsidR="00F22956" w:rsidRPr="00C2624A">
        <w:rPr>
          <w:rFonts w:ascii="方正仿宋_GBK" w:eastAsia="方正仿宋_GBK" w:hint="eastAsia"/>
          <w:sz w:val="32"/>
          <w:szCs w:val="32"/>
          <w:lang w:eastAsia="zh-CN"/>
        </w:rPr>
        <w:t>（集装箱）</w:t>
      </w:r>
    </w:p>
    <w:tbl>
      <w:tblPr>
        <w:tblpPr w:leftFromText="180" w:rightFromText="180" w:vertAnchor="text" w:horzAnchor="page" w:tblpXSpec="center" w:tblpY="249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635"/>
        <w:gridCol w:w="1985"/>
        <w:gridCol w:w="2126"/>
        <w:gridCol w:w="1984"/>
        <w:gridCol w:w="1701"/>
        <w:gridCol w:w="3119"/>
      </w:tblGrid>
      <w:tr w:rsidR="00D82FC9" w:rsidRPr="00C2624A" w:rsidTr="00C2624A">
        <w:trPr>
          <w:trHeight w:val="699"/>
        </w:trPr>
        <w:tc>
          <w:tcPr>
            <w:tcW w:w="883" w:type="dxa"/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1635" w:type="dxa"/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收费主体</w:t>
            </w:r>
          </w:p>
        </w:tc>
        <w:tc>
          <w:tcPr>
            <w:tcW w:w="1985" w:type="dxa"/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项目名称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收费标准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计价单位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服务内容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82FC9" w:rsidRPr="00C2624A" w:rsidRDefault="00D82FC9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2624A">
              <w:rPr>
                <w:rFonts w:eastAsia="方正黑体_GBK" w:hint="eastAsia"/>
                <w:sz w:val="32"/>
                <w:szCs w:val="32"/>
              </w:rPr>
              <w:t>备　注</w:t>
            </w:r>
          </w:p>
        </w:tc>
      </w:tr>
      <w:tr w:rsidR="00C2624A" w:rsidRPr="00C2624A" w:rsidTr="00C2624A">
        <w:trPr>
          <w:trHeight w:val="413"/>
        </w:trPr>
        <w:tc>
          <w:tcPr>
            <w:tcW w:w="883" w:type="dxa"/>
            <w:vMerge w:val="restart"/>
            <w:tcBorders>
              <w:bottom w:val="nil"/>
            </w:tcBorders>
            <w:vAlign w:val="center"/>
          </w:tcPr>
          <w:p w:rsidR="00C2624A" w:rsidRPr="00C2624A" w:rsidRDefault="00C2624A" w:rsidP="00C2624A">
            <w:pPr>
              <w:jc w:val="center"/>
              <w:rPr>
                <w:rFonts w:eastAsia="方正仿宋_GBK" w:hint="eastAsia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C2624A" w:rsidRPr="00C2624A" w:rsidRDefault="00C2624A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南通中理外轮理货有限公司</w:t>
            </w:r>
          </w:p>
        </w:tc>
        <w:tc>
          <w:tcPr>
            <w:tcW w:w="1985" w:type="dxa"/>
            <w:vMerge w:val="restart"/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集装箱理箱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12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24A" w:rsidRPr="00C2624A" w:rsidRDefault="00C2624A" w:rsidP="00252BC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24A" w:rsidRPr="00C2624A" w:rsidRDefault="00C2624A" w:rsidP="00F2295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20'=1TEU</w:t>
            </w:r>
          </w:p>
        </w:tc>
      </w:tr>
      <w:tr w:rsidR="00C2624A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C2624A" w:rsidRPr="00C2624A" w:rsidRDefault="00C2624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C2624A" w:rsidRPr="00C2624A" w:rsidRDefault="00C2624A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24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40'=2TEU</w:t>
            </w:r>
          </w:p>
        </w:tc>
      </w:tr>
      <w:tr w:rsidR="00C2624A" w:rsidRPr="00C2624A" w:rsidTr="00C2624A">
        <w:trPr>
          <w:trHeight w:val="413"/>
        </w:trPr>
        <w:tc>
          <w:tcPr>
            <w:tcW w:w="883" w:type="dxa"/>
            <w:vMerge/>
            <w:tcBorders>
              <w:bottom w:val="single" w:sz="4" w:space="0" w:color="auto"/>
            </w:tcBorders>
            <w:vAlign w:val="center"/>
          </w:tcPr>
          <w:p w:rsidR="00C2624A" w:rsidRPr="00C2624A" w:rsidRDefault="00C2624A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C2624A" w:rsidRPr="00C2624A" w:rsidRDefault="00C2624A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36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24A" w:rsidRPr="00C2624A" w:rsidRDefault="00C2624A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53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’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=3TEU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单证费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192.3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1000</w:t>
            </w:r>
            <w:r w:rsidR="00C2624A"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吨以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下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576.9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1000-5000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吨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769.06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5000-10000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961.35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10000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吨以上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 w:val="restart"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交通费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315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陆上交通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水上交通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市区内装</w:t>
            </w:r>
            <w:r w:rsidRP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拆箱理货交通包干（往返</w:t>
            </w:r>
            <w:r w:rsid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节假日附加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按实际发生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夜班附加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按实际发生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施封费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枚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按实际发生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待时费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24.9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作业过程中船方原因发生的待时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 w:val="restart"/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舱内翻舱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12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tcBorders>
              <w:bottom w:val="nil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舱外翻舱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24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tcBorders>
              <w:bottom w:val="nil"/>
            </w:tcBorders>
            <w:vAlign w:val="center"/>
          </w:tcPr>
          <w:p w:rsidR="00324846" w:rsidRPr="00C2624A" w:rsidRDefault="00324846" w:rsidP="00C2624A">
            <w:pPr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 w:rsidRPr="00C2624A">
              <w:rPr>
                <w:rFonts w:eastAsia="方正仿宋_GBK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集装箱装卸船理箱协议包干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26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20'=1TEU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Align w:val="center"/>
          </w:tcPr>
          <w:p w:rsidR="00324846" w:rsidRPr="00C2624A" w:rsidRDefault="00324846" w:rsidP="00C2624A">
            <w:pPr>
              <w:jc w:val="center"/>
              <w:rPr>
                <w:sz w:val="32"/>
                <w:szCs w:val="32"/>
                <w:lang w:eastAsia="zh-CN"/>
              </w:rPr>
            </w:pPr>
            <w:r w:rsidRPr="00C2624A">
              <w:rPr>
                <w:rFonts w:hint="eastAsia"/>
                <w:sz w:val="32"/>
                <w:szCs w:val="32"/>
                <w:lang w:eastAsia="zh-CN"/>
              </w:rPr>
              <w:lastRenderedPageBreak/>
              <w:t>9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集装箱场地验箱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Align w:val="center"/>
          </w:tcPr>
          <w:p w:rsidR="00324846" w:rsidRPr="00C2624A" w:rsidRDefault="00324846" w:rsidP="00C2624A">
            <w:pPr>
              <w:jc w:val="center"/>
              <w:rPr>
                <w:sz w:val="32"/>
                <w:szCs w:val="32"/>
                <w:lang w:eastAsia="zh-CN"/>
              </w:rPr>
            </w:pPr>
            <w:r w:rsidRPr="00C2624A">
              <w:rPr>
                <w:rFonts w:hint="eastAsia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555E4E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新造箱场地验箱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 w:val="restart"/>
            <w:vAlign w:val="center"/>
          </w:tcPr>
          <w:p w:rsidR="00324846" w:rsidRPr="00C2624A" w:rsidRDefault="00324846" w:rsidP="00C2624A">
            <w:pPr>
              <w:jc w:val="center"/>
              <w:rPr>
                <w:sz w:val="32"/>
                <w:szCs w:val="32"/>
                <w:lang w:eastAsia="zh-CN"/>
              </w:rPr>
            </w:pPr>
            <w:r w:rsidRPr="00C2624A">
              <w:rPr>
                <w:rFonts w:hint="eastAsia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07477B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集装箱装拆箱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100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FD101D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整箱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07477B">
            <w:pPr>
              <w:ind w:left="42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80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拼箱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07477B">
            <w:pPr>
              <w:ind w:left="42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危险品、冷藏、冷冻箱、查验箱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TEU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20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’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=1TEU</w:t>
            </w:r>
          </w:p>
        </w:tc>
      </w:tr>
      <w:tr w:rsidR="00324846" w:rsidRPr="00C2624A" w:rsidTr="00C2624A">
        <w:trPr>
          <w:trHeight w:val="413"/>
        </w:trPr>
        <w:tc>
          <w:tcPr>
            <w:tcW w:w="883" w:type="dxa"/>
            <w:vMerge/>
            <w:vAlign w:val="center"/>
          </w:tcPr>
          <w:p w:rsidR="00324846" w:rsidRPr="00C2624A" w:rsidRDefault="00324846" w:rsidP="0007477B">
            <w:pPr>
              <w:rPr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324846" w:rsidRPr="00C2624A" w:rsidRDefault="00324846" w:rsidP="0007477B">
            <w:pPr>
              <w:ind w:left="42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市区外装拆箱起码理货费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500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/TEU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846" w:rsidRPr="00C2624A" w:rsidRDefault="00324846" w:rsidP="0007477B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z w:val="28"/>
                <w:szCs w:val="28"/>
                <w:lang w:eastAsia="zh-CN"/>
              </w:rPr>
              <w:t>5TEUX100.00</w:t>
            </w:r>
          </w:p>
        </w:tc>
      </w:tr>
    </w:tbl>
    <w:p w:rsidR="00D82FC9" w:rsidRDefault="00D82FC9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45580D" w:rsidRDefault="0045580D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F22956" w:rsidRDefault="00F22956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E6478F" w:rsidRDefault="00E6478F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 xml:space="preserve">     </w:t>
      </w:r>
    </w:p>
    <w:p w:rsidR="00324846" w:rsidRDefault="00324846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324846" w:rsidRDefault="00324846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324846" w:rsidRDefault="00324846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C2624A" w:rsidRDefault="00C2624A" w:rsidP="0045580D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</w:p>
    <w:p w:rsidR="00324846" w:rsidRDefault="00324846" w:rsidP="0045580D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</w:p>
    <w:p w:rsidR="00324846" w:rsidRDefault="00324846" w:rsidP="00324846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lastRenderedPageBreak/>
        <w:t>进出口环节收费公示模板（二）</w:t>
      </w:r>
    </w:p>
    <w:p w:rsidR="001711C2" w:rsidRPr="00C2624A" w:rsidRDefault="00C2624A" w:rsidP="00C2624A">
      <w:pPr>
        <w:rPr>
          <w:rFonts w:ascii="方正仿宋_GBK" w:eastAsia="方正仿宋_GBK" w:hint="eastAsia"/>
          <w:sz w:val="32"/>
          <w:szCs w:val="32"/>
          <w:lang w:eastAsia="zh-CN"/>
        </w:rPr>
      </w:pPr>
      <w:r w:rsidRPr="00C2624A">
        <w:rPr>
          <w:rFonts w:ascii="方正仿宋_GBK" w:eastAsia="方正仿宋_GBK" w:hint="eastAsia"/>
          <w:sz w:val="32"/>
          <w:szCs w:val="32"/>
          <w:lang w:eastAsia="zh-CN"/>
        </w:rPr>
        <w:t>公示单位：南通中理外轮理货有限公司（</w:t>
      </w:r>
      <w:r w:rsidR="00672C9A">
        <w:rPr>
          <w:rFonts w:ascii="方正仿宋_GBK" w:eastAsia="方正仿宋_GBK" w:hint="eastAsia"/>
          <w:sz w:val="32"/>
          <w:szCs w:val="32"/>
          <w:lang w:eastAsia="zh-CN"/>
        </w:rPr>
        <w:t>散杂货</w:t>
      </w:r>
      <w:bookmarkStart w:id="0" w:name="_GoBack"/>
      <w:bookmarkEnd w:id="0"/>
      <w:r w:rsidRPr="00C2624A">
        <w:rPr>
          <w:rFonts w:ascii="方正仿宋_GBK" w:eastAsia="方正仿宋_GBK" w:hint="eastAsia"/>
          <w:sz w:val="32"/>
          <w:szCs w:val="32"/>
          <w:lang w:eastAsia="zh-CN"/>
        </w:rPr>
        <w:t>）</w:t>
      </w:r>
    </w:p>
    <w:tbl>
      <w:tblPr>
        <w:tblpPr w:leftFromText="180" w:rightFromText="180" w:vertAnchor="text" w:horzAnchor="page" w:tblpX="1014" w:tblpY="249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559"/>
        <w:gridCol w:w="1559"/>
        <w:gridCol w:w="1701"/>
        <w:gridCol w:w="5103"/>
      </w:tblGrid>
      <w:tr w:rsidR="0045580D" w:rsidTr="00C2624A">
        <w:trPr>
          <w:trHeight w:val="764"/>
        </w:trPr>
        <w:tc>
          <w:tcPr>
            <w:tcW w:w="675" w:type="dxa"/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收费主体</w:t>
            </w:r>
          </w:p>
        </w:tc>
        <w:tc>
          <w:tcPr>
            <w:tcW w:w="1559" w:type="dxa"/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收费标准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计价单位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80D" w:rsidRPr="002023C4" w:rsidRDefault="0045580D" w:rsidP="00A838E3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2023C4">
              <w:rPr>
                <w:rFonts w:ascii="方正黑体_GBK" w:eastAsia="方正黑体_GBK" w:hint="eastAsia"/>
                <w:sz w:val="32"/>
                <w:szCs w:val="32"/>
              </w:rPr>
              <w:t>服务内容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45580D" w:rsidRDefault="0045580D" w:rsidP="00A838E3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sz w:val="30"/>
                <w:szCs w:val="30"/>
              </w:rPr>
              <w:t>备　注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</w:t>
            </w:r>
          </w:p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ascii="方正仿宋_GBK" w:eastAsia="方正仿宋_GBK" w:hint="eastAsia"/>
                <w:sz w:val="28"/>
                <w:szCs w:val="28"/>
                <w:lang w:eastAsia="zh-CN"/>
              </w:rPr>
              <w:t>南通中理外轮理货有限公司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4.28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危险货物、冷冻、冷藏货物、有色金属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每一重吨不足二立方米的列名外货物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3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3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橡胶、电解铜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4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2.1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金属制材、原木、纯碱、水泥、鱼粉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5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1.65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每一重吨满二立方米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,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不足四立方米的列名外件货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6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1.5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盐、化肥、糖、粮、枣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7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棉花、麻、烤烟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8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每一重吨满四立方米的各类货物</w:t>
            </w:r>
          </w:p>
        </w:tc>
      </w:tr>
      <w:tr w:rsidR="00672C9A" w:rsidTr="00B46DD4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单证费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192.3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1000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吨</w:t>
            </w:r>
            <w:r>
              <w:rPr>
                <w:rFonts w:eastAsia="方正仿宋_GBK" w:hint="eastAsia"/>
                <w:sz w:val="28"/>
                <w:szCs w:val="28"/>
                <w:lang w:eastAsia="zh-CN"/>
              </w:rPr>
              <w:t>以下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576.9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1000-5000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吨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769.06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5000-10000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961.35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10000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吨以上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交通费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315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陆上交通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水上交通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C2624A" w:rsidRDefault="00672C9A" w:rsidP="00C2624A">
            <w:pPr>
              <w:rPr>
                <w:rFonts w:eastAsia="方正仿宋_GBK"/>
                <w:spacing w:val="-20"/>
                <w:sz w:val="28"/>
                <w:szCs w:val="28"/>
                <w:lang w:eastAsia="zh-CN"/>
              </w:rPr>
            </w:pPr>
            <w:r w:rsidRPr="00C2624A">
              <w:rPr>
                <w:rFonts w:eastAsia="方正仿宋_GBK" w:hint="eastAsia"/>
                <w:spacing w:val="-20"/>
                <w:sz w:val="28"/>
                <w:szCs w:val="28"/>
                <w:lang w:eastAsia="zh-CN"/>
              </w:rPr>
              <w:t>节假日附加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夜班附加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Tr="00C2624A">
        <w:trPr>
          <w:trHeight w:val="413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待时费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24.9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作业过程中船方原因发生的待时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 w:val="restart"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ascii="方正仿宋_GBK" w:eastAsia="方正仿宋_GBK" w:hint="eastAsia"/>
                <w:sz w:val="28"/>
                <w:szCs w:val="28"/>
                <w:lang w:eastAsia="zh-CN"/>
              </w:rPr>
              <w:t>南通中理外轮理货有限公司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舱内翻舱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24.9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按理货人员待时费率计收</w:t>
            </w:r>
          </w:p>
        </w:tc>
      </w:tr>
      <w:tr w:rsidR="00672C9A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舱外翻舱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200%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hint="eastAsia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按相应货物基本理货费率加倍计收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 w:val="restart"/>
            <w:vAlign w:val="center"/>
          </w:tcPr>
          <w:p w:rsidR="00672C9A" w:rsidRPr="00324846" w:rsidRDefault="00672C9A" w:rsidP="00324846">
            <w:pPr>
              <w:ind w:firstLineChars="50" w:firstLine="140"/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F0797C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船舶水尺计重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0.45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E5213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水尺计量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衡器计重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281B95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使用衡器确定回空汔车重量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3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辆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AA14B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行李包裹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1.95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8935DA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A838E3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分标志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1.65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77B42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 w:val="restart"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8935DA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特殊委托业务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2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/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货物甩样、挑小号、分规格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8935DA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A838E3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小时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A838E3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按小时计费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8935DA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按日计费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 xml:space="preserve"> 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（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8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小时）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 w:val="restart"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易流态货物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拟装船货物重量不超过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15000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吨（含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15000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吨）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拟装船货物重量超过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15000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吨但不超过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60000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吨（含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60000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吨）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1711C2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拟装船货物重量超过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60000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按相应货物重量理货费率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50%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计收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FA639E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货物重新取样、制样、送检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以上各项最低收费</w:t>
            </w:r>
          </w:p>
        </w:tc>
      </w:tr>
      <w:tr w:rsidR="00672C9A" w:rsidRPr="00560A3C" w:rsidTr="00C2624A">
        <w:trPr>
          <w:trHeight w:val="413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9F09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原船货物形态检查和监测收费</w:t>
            </w:r>
          </w:p>
        </w:tc>
      </w:tr>
      <w:tr w:rsidR="00672C9A" w:rsidRPr="00560A3C" w:rsidTr="00C2624A">
        <w:trPr>
          <w:trHeight w:val="699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672C9A" w:rsidRPr="00324846" w:rsidRDefault="00672C9A" w:rsidP="00FA3B91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ascii="方正仿宋_GBK" w:eastAsia="方正仿宋_GBK" w:hint="eastAsia"/>
                <w:sz w:val="28"/>
                <w:szCs w:val="28"/>
                <w:lang w:eastAsia="zh-CN"/>
              </w:rPr>
              <w:t>南通中理外轮理货有限公司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油品计量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A0310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计量计量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672C9A" w:rsidRPr="00560A3C" w:rsidTr="00C2624A">
        <w:trPr>
          <w:trHeight w:val="707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FA3B91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5E1676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承退租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艘次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9A0310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检验鉴定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5E167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672C9A" w:rsidRPr="00560A3C" w:rsidTr="00C2624A">
        <w:trPr>
          <w:trHeight w:val="689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672C9A" w:rsidRPr="00324846" w:rsidRDefault="00672C9A" w:rsidP="00FA3B91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E6478F">
            <w:pPr>
              <w:rPr>
                <w:rFonts w:eastAsia="方正仿宋_GBK" w:cs="宋体"/>
                <w:color w:val="000000"/>
                <w:sz w:val="28"/>
                <w:szCs w:val="28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起码理货服务费。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航次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2624A">
            <w:pPr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当航次理货服务费低于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1000.00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元时，按照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1000.00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元计收起码理货服务费。</w:t>
            </w:r>
          </w:p>
        </w:tc>
      </w:tr>
      <w:tr w:rsidR="00672C9A" w:rsidRPr="00AA14BF" w:rsidTr="00C2624A">
        <w:trPr>
          <w:trHeight w:val="413"/>
        </w:trPr>
        <w:tc>
          <w:tcPr>
            <w:tcW w:w="675" w:type="dxa"/>
            <w:tcBorders>
              <w:bottom w:val="nil"/>
            </w:tcBorders>
            <w:vAlign w:val="center"/>
          </w:tcPr>
          <w:p w:rsidR="00672C9A" w:rsidRPr="00324846" w:rsidRDefault="00672C9A" w:rsidP="00324846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2C9A" w:rsidRPr="00324846" w:rsidRDefault="00672C9A" w:rsidP="00E6478F">
            <w:pPr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</w:rPr>
              <w:t>超长，超重货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附加费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计费吨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9A" w:rsidRPr="00324846" w:rsidRDefault="00672C9A" w:rsidP="00E6478F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理货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C9A" w:rsidRPr="00324846" w:rsidRDefault="00672C9A" w:rsidP="00C2624A">
            <w:pPr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超长，超重货物指每件货物长度超过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12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米（除原木），或重量超过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10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吨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（除金属原材料）。</w:t>
            </w:r>
          </w:p>
        </w:tc>
      </w:tr>
      <w:tr w:rsidR="00E6478F" w:rsidRPr="00560A3C" w:rsidTr="00C2624A">
        <w:trPr>
          <w:trHeight w:val="1830"/>
        </w:trPr>
        <w:tc>
          <w:tcPr>
            <w:tcW w:w="675" w:type="dxa"/>
            <w:vAlign w:val="center"/>
          </w:tcPr>
          <w:p w:rsidR="00E6478F" w:rsidRPr="00324846" w:rsidRDefault="00E6478F" w:rsidP="00672C9A">
            <w:pPr>
              <w:jc w:val="center"/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1</w:t>
            </w:r>
            <w:r w:rsidR="00672C9A">
              <w:rPr>
                <w:rFonts w:eastAsia="方正仿宋_GBK" w:cs="宋体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041" w:type="dxa"/>
            <w:gridSpan w:val="6"/>
            <w:vAlign w:val="center"/>
          </w:tcPr>
          <w:p w:rsidR="00E6478F" w:rsidRPr="00324846" w:rsidRDefault="00E6478F" w:rsidP="00672C9A">
            <w:pPr>
              <w:rPr>
                <w:rFonts w:eastAsia="方正仿宋_GBK"/>
                <w:sz w:val="28"/>
                <w:szCs w:val="28"/>
                <w:lang w:eastAsia="zh-CN"/>
              </w:rPr>
            </w:pP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以上业务或其他</w:t>
            </w:r>
            <w:r w:rsidR="00E11859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相关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业务可根据客户需要</w:t>
            </w:r>
            <w:r w:rsidR="00E11859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，在上述计费标准的基础上商谈并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确定包干价，</w:t>
            </w:r>
            <w:r w:rsidR="00762305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并</w:t>
            </w:r>
            <w:r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签订理货合同</w:t>
            </w:r>
            <w:r w:rsidR="00762305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(</w:t>
            </w:r>
            <w:r w:rsidR="00762305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协议</w:t>
            </w:r>
            <w:r w:rsidR="00762305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)</w:t>
            </w:r>
            <w:r w:rsidR="00E11859" w:rsidRPr="00324846">
              <w:rPr>
                <w:rFonts w:eastAsia="方正仿宋_GBK" w:cs="宋体" w:hint="eastAsia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 w:rsidR="0045580D" w:rsidRPr="00560A3C" w:rsidRDefault="0045580D" w:rsidP="0045580D">
      <w:pPr>
        <w:jc w:val="both"/>
        <w:rPr>
          <w:rFonts w:ascii="方正仿宋_GBK" w:eastAsia="方正仿宋_GBK"/>
          <w:sz w:val="32"/>
          <w:szCs w:val="32"/>
          <w:lang w:eastAsia="zh-CN"/>
        </w:rPr>
      </w:pPr>
    </w:p>
    <w:p w:rsidR="00324846" w:rsidRDefault="00324846">
      <w:pPr>
        <w:jc w:val="both"/>
        <w:rPr>
          <w:rFonts w:ascii="方正仿宋_GBK" w:eastAsia="方正仿宋_GBK"/>
          <w:szCs w:val="32"/>
          <w:lang w:eastAsia="zh-CN"/>
        </w:rPr>
      </w:pPr>
    </w:p>
    <w:p w:rsidR="00324846" w:rsidRPr="00C2624A" w:rsidRDefault="00C2624A">
      <w:pPr>
        <w:jc w:val="both"/>
        <w:rPr>
          <w:rFonts w:ascii="方正仿宋_GBK" w:eastAsia="方正仿宋_GBK" w:hint="eastAsia"/>
          <w:sz w:val="32"/>
          <w:szCs w:val="32"/>
          <w:lang w:eastAsia="zh-CN"/>
        </w:rPr>
      </w:pPr>
      <w:r w:rsidRPr="00C2624A">
        <w:rPr>
          <w:rFonts w:ascii="方正仿宋_GBK" w:eastAsia="方正仿宋_GBK" w:hint="eastAsia"/>
          <w:sz w:val="32"/>
          <w:szCs w:val="32"/>
          <w:lang w:eastAsia="zh-CN"/>
        </w:rPr>
        <w:t>备注：</w:t>
      </w:r>
      <w:r w:rsidRPr="00C2624A">
        <w:rPr>
          <w:rFonts w:ascii="方正仿宋_GBK" w:eastAsia="方正仿宋_GBK" w:hAnsi="宋体" w:cs="宋体" w:hint="eastAsia"/>
          <w:color w:val="000000"/>
          <w:sz w:val="32"/>
          <w:szCs w:val="32"/>
          <w:lang w:eastAsia="zh-CN"/>
        </w:rPr>
        <w:t>&lt;单位&gt;栏目中的&lt;吨&gt;为计费吨，即为货物的重量吨与尺码吨中择大计费。</w:t>
      </w:r>
    </w:p>
    <w:p w:rsidR="00324846" w:rsidRDefault="00324846">
      <w:pPr>
        <w:jc w:val="both"/>
        <w:rPr>
          <w:rFonts w:ascii="方正仿宋_GBK" w:eastAsia="方正仿宋_GBK"/>
          <w:szCs w:val="32"/>
          <w:lang w:eastAsia="zh-CN"/>
        </w:rPr>
      </w:pPr>
    </w:p>
    <w:p w:rsidR="00324846" w:rsidRDefault="00324846">
      <w:pPr>
        <w:jc w:val="both"/>
        <w:rPr>
          <w:rFonts w:ascii="方正仿宋_GBK" w:eastAsia="方正仿宋_GBK"/>
          <w:szCs w:val="32"/>
          <w:lang w:eastAsia="zh-CN"/>
        </w:rPr>
      </w:pPr>
    </w:p>
    <w:p w:rsidR="00324846" w:rsidRDefault="00324846">
      <w:pPr>
        <w:jc w:val="both"/>
        <w:rPr>
          <w:rFonts w:ascii="方正仿宋_GBK" w:eastAsia="方正仿宋_GBK"/>
          <w:szCs w:val="32"/>
          <w:lang w:eastAsia="zh-CN"/>
        </w:rPr>
      </w:pPr>
    </w:p>
    <w:p w:rsidR="00324846" w:rsidRDefault="00324846">
      <w:pPr>
        <w:jc w:val="both"/>
        <w:rPr>
          <w:rFonts w:ascii="方正仿宋_GBK" w:eastAsia="方正仿宋_GBK"/>
          <w:szCs w:val="32"/>
          <w:lang w:eastAsia="zh-CN"/>
        </w:rPr>
      </w:pPr>
    </w:p>
    <w:sectPr w:rsidR="00324846" w:rsidSect="00FB3FAF">
      <w:pgSz w:w="15842" w:h="12242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44" w:rsidRDefault="00D94644" w:rsidP="00B106F2">
      <w:r>
        <w:separator/>
      </w:r>
    </w:p>
  </w:endnote>
  <w:endnote w:type="continuationSeparator" w:id="0">
    <w:p w:rsidR="00D94644" w:rsidRDefault="00D94644" w:rsidP="00B1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44" w:rsidRDefault="00D94644" w:rsidP="00B106F2">
      <w:r>
        <w:separator/>
      </w:r>
    </w:p>
  </w:footnote>
  <w:footnote w:type="continuationSeparator" w:id="0">
    <w:p w:rsidR="00D94644" w:rsidRDefault="00D94644" w:rsidP="00B1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EB7481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15FE14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32740A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E05EF0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AB5ED0E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AF424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2856E4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240893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13C6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F24E5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6F429F"/>
    <w:multiLevelType w:val="hybridMultilevel"/>
    <w:tmpl w:val="13C0F4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1"/>
    <w:rsid w:val="000325BB"/>
    <w:rsid w:val="0007477B"/>
    <w:rsid w:val="000D0EA7"/>
    <w:rsid w:val="00110B3B"/>
    <w:rsid w:val="001711C2"/>
    <w:rsid w:val="001A0876"/>
    <w:rsid w:val="001C6C21"/>
    <w:rsid w:val="002023C4"/>
    <w:rsid w:val="00252BC6"/>
    <w:rsid w:val="002C73CC"/>
    <w:rsid w:val="002F7AF7"/>
    <w:rsid w:val="00307989"/>
    <w:rsid w:val="00324846"/>
    <w:rsid w:val="0037597D"/>
    <w:rsid w:val="003A2671"/>
    <w:rsid w:val="0045580D"/>
    <w:rsid w:val="004865E1"/>
    <w:rsid w:val="00560A3C"/>
    <w:rsid w:val="005D31F1"/>
    <w:rsid w:val="005E1676"/>
    <w:rsid w:val="005F7843"/>
    <w:rsid w:val="006101EE"/>
    <w:rsid w:val="00613F0B"/>
    <w:rsid w:val="00614A1C"/>
    <w:rsid w:val="00672C9A"/>
    <w:rsid w:val="0070018B"/>
    <w:rsid w:val="00762305"/>
    <w:rsid w:val="00793212"/>
    <w:rsid w:val="007E41C1"/>
    <w:rsid w:val="00863E17"/>
    <w:rsid w:val="0089673B"/>
    <w:rsid w:val="009147E8"/>
    <w:rsid w:val="009A0310"/>
    <w:rsid w:val="009F0946"/>
    <w:rsid w:val="00A12E4B"/>
    <w:rsid w:val="00A52CF2"/>
    <w:rsid w:val="00A838E3"/>
    <w:rsid w:val="00AA14BF"/>
    <w:rsid w:val="00B106F2"/>
    <w:rsid w:val="00B779AC"/>
    <w:rsid w:val="00C2624A"/>
    <w:rsid w:val="00C77B42"/>
    <w:rsid w:val="00C874E8"/>
    <w:rsid w:val="00CF36A3"/>
    <w:rsid w:val="00D610EA"/>
    <w:rsid w:val="00D74E93"/>
    <w:rsid w:val="00D82FC9"/>
    <w:rsid w:val="00D94644"/>
    <w:rsid w:val="00DA4363"/>
    <w:rsid w:val="00DE2DA7"/>
    <w:rsid w:val="00E04F72"/>
    <w:rsid w:val="00E11859"/>
    <w:rsid w:val="00E5213F"/>
    <w:rsid w:val="00E6478F"/>
    <w:rsid w:val="00EC651F"/>
    <w:rsid w:val="00F0797C"/>
    <w:rsid w:val="00F11F67"/>
    <w:rsid w:val="00F22956"/>
    <w:rsid w:val="00F91D57"/>
    <w:rsid w:val="00FA639E"/>
    <w:rsid w:val="00FB3FAF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860D78"/>
  <w15:docId w15:val="{ED65FED2-699E-4AE4-9C8E-A12D394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AF"/>
    <w:rPr>
      <w:rFonts w:eastAsia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rsid w:val="00FB3FAF"/>
    <w:rPr>
      <w:rFonts w:eastAsia="宋体"/>
      <w:sz w:val="24"/>
      <w:szCs w:val="24"/>
      <w:lang w:eastAsia="en-US"/>
    </w:rPr>
  </w:style>
  <w:style w:type="paragraph" w:customStyle="1" w:styleId="1">
    <w:name w:val="样式 1 小四"/>
    <w:rsid w:val="00FB3FAF"/>
    <w:rPr>
      <w:rFonts w:eastAsia="宋体"/>
      <w:sz w:val="24"/>
      <w:szCs w:val="24"/>
      <w:lang w:eastAsia="en-US"/>
    </w:rPr>
  </w:style>
  <w:style w:type="paragraph" w:styleId="a4">
    <w:name w:val="header"/>
    <w:basedOn w:val="a"/>
    <w:rsid w:val="00FB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B3FAF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AAA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user216-install</dc:creator>
  <cp:lastModifiedBy>HP</cp:lastModifiedBy>
  <cp:revision>3</cp:revision>
  <cp:lastPrinted>2018-10-29T01:58:00Z</cp:lastPrinted>
  <dcterms:created xsi:type="dcterms:W3CDTF">2018-10-31T00:54:00Z</dcterms:created>
  <dcterms:modified xsi:type="dcterms:W3CDTF">2018-10-31T00:54:00Z</dcterms:modified>
</cp:coreProperties>
</file>