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02" w:rsidRPr="00B76702" w:rsidRDefault="00B76702" w:rsidP="00B76702">
      <w:pPr>
        <w:pStyle w:val="3"/>
        <w:tabs>
          <w:tab w:val="left" w:pos="1050"/>
          <w:tab w:val="right" w:leader="dot" w:pos="9402"/>
        </w:tabs>
        <w:spacing w:line="360" w:lineRule="auto"/>
        <w:ind w:left="0"/>
        <w:jc w:val="center"/>
        <w:outlineLvl w:val="0"/>
        <w:rPr>
          <w:rFonts w:ascii="宋体" w:hAnsi="宋体" w:cs="宋体"/>
          <w:b/>
          <w:i w:val="0"/>
          <w:sz w:val="30"/>
          <w:szCs w:val="30"/>
        </w:rPr>
      </w:pPr>
      <w:bookmarkStart w:id="0" w:name="_Toc363573853"/>
      <w:r w:rsidRPr="00B76702">
        <w:rPr>
          <w:rFonts w:ascii="宋体" w:hAnsi="宋体" w:cs="宋体" w:hint="eastAsia"/>
          <w:b/>
          <w:i w:val="0"/>
          <w:sz w:val="30"/>
          <w:szCs w:val="30"/>
        </w:rPr>
        <w:t>2019南通新一代信息技术产业投资洽谈会暨海峡两岸信息技术产业论坛临时布置设计与施工工程、会议物料设计制作项目</w:t>
      </w:r>
    </w:p>
    <w:p w:rsidR="00B76702" w:rsidRPr="00B76702" w:rsidRDefault="00B76702" w:rsidP="00B76702">
      <w:pPr>
        <w:pStyle w:val="3"/>
        <w:tabs>
          <w:tab w:val="left" w:pos="1050"/>
          <w:tab w:val="right" w:leader="dot" w:pos="9402"/>
        </w:tabs>
        <w:spacing w:line="360" w:lineRule="auto"/>
        <w:ind w:left="0"/>
        <w:jc w:val="center"/>
        <w:outlineLvl w:val="0"/>
        <w:rPr>
          <w:rFonts w:ascii="宋体" w:hAnsi="宋体" w:cs="宋体"/>
          <w:b/>
          <w:i w:val="0"/>
          <w:color w:val="000000"/>
          <w:sz w:val="30"/>
          <w:szCs w:val="30"/>
        </w:rPr>
      </w:pPr>
      <w:r w:rsidRPr="00B76702">
        <w:rPr>
          <w:rFonts w:ascii="宋体" w:hAnsi="宋体" w:cs="宋体" w:hint="eastAsia"/>
          <w:b/>
          <w:i w:val="0"/>
          <w:color w:val="000000"/>
          <w:w w:val="80"/>
          <w:sz w:val="30"/>
          <w:szCs w:val="30"/>
        </w:rPr>
        <w:t>竞争性磋商公告</w:t>
      </w:r>
      <w:bookmarkEnd w:id="0"/>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color w:val="000000"/>
          <w:sz w:val="24"/>
          <w:szCs w:val="24"/>
        </w:rPr>
        <w:t>江苏中润工程建设咨询有限公司（以下称代理机构）受南通市商务局（以下称采购单位）的委托</w:t>
      </w:r>
      <w:r>
        <w:rPr>
          <w:rFonts w:ascii="宋体" w:hAnsi="宋体" w:cs="宋体" w:hint="eastAsia"/>
          <w:sz w:val="24"/>
          <w:szCs w:val="24"/>
        </w:rPr>
        <w:t>，就其2019南通新一代信息技术产业投资洽谈会暨海峡两岸信息技术产业论坛临时布置设计与施工工程、会议物料设计制作项目组织竞争性磋商采购，诚邀符合条件的潜在供应商参加该项目的竞争性磋商。</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一、项目名称：2019南通新一代信息技术产业投资洽谈会暨海峡两岸信息技术产业论坛临时布置设计与施工工程、会议物料设计制作项目</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二、项目预算：</w:t>
      </w:r>
      <w:r w:rsidRPr="000E699B">
        <w:rPr>
          <w:rFonts w:ascii="宋体" w:hAnsi="宋体" w:cs="宋体"/>
          <w:sz w:val="24"/>
          <w:szCs w:val="24"/>
        </w:rPr>
        <w:t>55</w:t>
      </w:r>
      <w:r w:rsidRPr="000E699B">
        <w:rPr>
          <w:rFonts w:ascii="宋体" w:hAnsi="宋体" w:cs="宋体" w:hint="eastAsia"/>
          <w:sz w:val="24"/>
          <w:szCs w:val="24"/>
        </w:rPr>
        <w:t>万元</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三、项目需求：详见磋商文件第三部分</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四、潜在的供应商资格要求：</w:t>
      </w:r>
    </w:p>
    <w:p w:rsidR="00B76702" w:rsidRDefault="00B76702" w:rsidP="00B76702">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sz w:val="24"/>
          <w:szCs w:val="24"/>
        </w:rPr>
        <w:t>1、符合《政府采购</w:t>
      </w:r>
      <w:r>
        <w:rPr>
          <w:rFonts w:ascii="宋体" w:hAnsi="宋体" w:cs="宋体" w:hint="eastAsia"/>
          <w:color w:val="000000"/>
          <w:sz w:val="24"/>
          <w:szCs w:val="24"/>
        </w:rPr>
        <w:t>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76702" w:rsidRDefault="00B76702" w:rsidP="00B76702">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sz w:val="24"/>
          <w:szCs w:val="24"/>
        </w:rPr>
        <w:t>2、</w:t>
      </w:r>
      <w:r>
        <w:rPr>
          <w:rFonts w:ascii="宋体" w:hAnsi="宋体" w:cs="宋体"/>
          <w:sz w:val="24"/>
          <w:szCs w:val="24"/>
        </w:rPr>
        <w:t>投标</w:t>
      </w:r>
      <w:r>
        <w:rPr>
          <w:rFonts w:ascii="宋体" w:hAnsi="宋体" w:cs="宋体" w:hint="eastAsia"/>
          <w:sz w:val="24"/>
          <w:szCs w:val="24"/>
        </w:rPr>
        <w:t>供应商</w:t>
      </w: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年1月1日以来承担</w:t>
      </w:r>
      <w:r>
        <w:rPr>
          <w:rFonts w:ascii="宋体" w:hAnsi="宋体" w:cs="宋体" w:hint="eastAsia"/>
          <w:sz w:val="24"/>
          <w:szCs w:val="24"/>
        </w:rPr>
        <w:t>过类似</w:t>
      </w:r>
      <w:r>
        <w:rPr>
          <w:rFonts w:ascii="宋体" w:hAnsi="宋体" w:cs="宋体"/>
          <w:sz w:val="24"/>
          <w:szCs w:val="24"/>
        </w:rPr>
        <w:t>项目</w:t>
      </w:r>
      <w:r>
        <w:rPr>
          <w:rFonts w:ascii="宋体" w:hAnsi="宋体" w:cs="宋体" w:hint="eastAsia"/>
          <w:sz w:val="24"/>
          <w:szCs w:val="24"/>
        </w:rPr>
        <w:t>案例，时间以合同签订时间为准；</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3、法定代表人为同一个人的两个及两个以上法人，母公司、全资子公司及其控股公司，都不得在同一采购项目或同一标段中同时参加磋商，一经发现，将视同围标处理；</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本项目不接受联合体投标。</w:t>
      </w:r>
    </w:p>
    <w:p w:rsidR="00B76702" w:rsidRDefault="00B76702" w:rsidP="00B76702">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color w:val="000000"/>
          <w:sz w:val="24"/>
          <w:szCs w:val="24"/>
          <w:u w:val="single"/>
        </w:rPr>
        <w:t>具体</w:t>
      </w:r>
      <w:r>
        <w:rPr>
          <w:rFonts w:ascii="宋体" w:hAnsi="宋体" w:cs="宋体" w:hint="eastAsia"/>
          <w:b/>
          <w:sz w:val="24"/>
          <w:szCs w:val="24"/>
          <w:u w:val="single"/>
        </w:rPr>
        <w:t xml:space="preserve">资格要求详见附件中的“资格审查文件”。 </w:t>
      </w:r>
    </w:p>
    <w:p w:rsidR="00B76702" w:rsidRDefault="00B76702" w:rsidP="00B76702">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对照资格要求，如不符合要求，无意或故意参与投标的，所产生的一切后果由供应商承担。对提供虚假材料的响应供应商作无效标处理。</w:t>
      </w:r>
    </w:p>
    <w:p w:rsidR="00B76702" w:rsidRDefault="00B76702" w:rsidP="00B76702">
      <w:pPr>
        <w:widowControl/>
        <w:snapToGrid w:val="0"/>
        <w:spacing w:line="360" w:lineRule="auto"/>
        <w:ind w:firstLineChars="196" w:firstLine="470"/>
        <w:jc w:val="left"/>
        <w:rPr>
          <w:rFonts w:ascii="宋体" w:hAnsi="宋体" w:cs="宋体"/>
          <w:color w:val="FF00FF"/>
          <w:sz w:val="24"/>
          <w:szCs w:val="24"/>
        </w:rPr>
      </w:pPr>
      <w:r>
        <w:rPr>
          <w:rFonts w:ascii="宋体" w:hAnsi="宋体" w:cs="宋体" w:hint="eastAsia"/>
          <w:sz w:val="24"/>
          <w:szCs w:val="24"/>
        </w:rPr>
        <w:t>六、响应文件接收截止及</w:t>
      </w:r>
      <w:proofErr w:type="gramStart"/>
      <w:r>
        <w:rPr>
          <w:rFonts w:ascii="宋体" w:hAnsi="宋体" w:cs="宋体" w:hint="eastAsia"/>
          <w:sz w:val="24"/>
          <w:szCs w:val="24"/>
        </w:rPr>
        <w:t>评审</w:t>
      </w:r>
      <w:r>
        <w:rPr>
          <w:rFonts w:ascii="宋体" w:hAnsi="宋体" w:cs="宋体" w:hint="eastAsia"/>
          <w:color w:val="000000"/>
          <w:sz w:val="24"/>
          <w:szCs w:val="24"/>
        </w:rPr>
        <w:t>磋商</w:t>
      </w:r>
      <w:proofErr w:type="gramEnd"/>
      <w:r>
        <w:rPr>
          <w:rFonts w:ascii="宋体" w:hAnsi="宋体" w:cs="宋体" w:hint="eastAsia"/>
          <w:color w:val="000000"/>
          <w:sz w:val="24"/>
          <w:szCs w:val="24"/>
        </w:rPr>
        <w:t>开始时间：</w:t>
      </w:r>
      <w:r>
        <w:rPr>
          <w:rFonts w:ascii="宋体" w:hAnsi="宋体" w:cs="宋体" w:hint="eastAsia"/>
          <w:b/>
          <w:color w:val="000000"/>
          <w:sz w:val="24"/>
          <w:szCs w:val="24"/>
        </w:rPr>
        <w:t>2019年</w:t>
      </w:r>
      <w:r w:rsidR="00E7233C">
        <w:rPr>
          <w:rFonts w:ascii="宋体" w:hAnsi="宋体" w:cs="宋体" w:hint="eastAsia"/>
          <w:b/>
          <w:color w:val="000000"/>
          <w:sz w:val="24"/>
          <w:szCs w:val="24"/>
        </w:rPr>
        <w:t>10月16日</w:t>
      </w:r>
      <w:r>
        <w:rPr>
          <w:rFonts w:ascii="宋体" w:hAnsi="宋体" w:cs="宋体" w:hint="eastAsia"/>
          <w:b/>
          <w:color w:val="000000"/>
          <w:sz w:val="24"/>
          <w:szCs w:val="24"/>
        </w:rPr>
        <w:t>下午15时00分。</w:t>
      </w:r>
    </w:p>
    <w:p w:rsidR="00B76702" w:rsidRDefault="00B76702" w:rsidP="00B767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七、响应文件递交地址：南通市世纪大道8号报业大厦809会议室</w:t>
      </w:r>
      <w:r>
        <w:rPr>
          <w:rFonts w:ascii="宋体" w:hAnsi="宋体" w:cs="宋体" w:hint="eastAsia"/>
          <w:b/>
          <w:sz w:val="24"/>
          <w:szCs w:val="24"/>
        </w:rPr>
        <w:t>（如有变动，另行通知）。</w:t>
      </w:r>
    </w:p>
    <w:p w:rsidR="00B76702" w:rsidRDefault="00B76702" w:rsidP="00B76702">
      <w:pPr>
        <w:widowControl/>
        <w:snapToGrid w:val="0"/>
        <w:spacing w:line="360" w:lineRule="auto"/>
        <w:ind w:firstLineChars="196" w:firstLine="470"/>
        <w:jc w:val="left"/>
        <w:rPr>
          <w:rFonts w:ascii="宋体" w:hAnsi="宋体" w:cs="宋体"/>
          <w:bCs/>
          <w:sz w:val="24"/>
          <w:szCs w:val="24"/>
        </w:rPr>
      </w:pPr>
      <w:r>
        <w:rPr>
          <w:rFonts w:ascii="宋体" w:hAnsi="宋体" w:cs="宋体" w:hint="eastAsia"/>
          <w:sz w:val="24"/>
          <w:szCs w:val="24"/>
        </w:rPr>
        <w:lastRenderedPageBreak/>
        <w:t>八、</w:t>
      </w:r>
      <w:r>
        <w:rPr>
          <w:rFonts w:ascii="宋体" w:hAnsi="宋体" w:cs="宋体" w:hint="eastAsia"/>
          <w:bCs/>
          <w:sz w:val="24"/>
          <w:szCs w:val="24"/>
        </w:rPr>
        <w:t>联系方式：</w:t>
      </w:r>
    </w:p>
    <w:p w:rsidR="00B76702" w:rsidRDefault="00B76702" w:rsidP="00B76702">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采购单位：南通市商务局</w:t>
      </w:r>
    </w:p>
    <w:p w:rsidR="00B76702" w:rsidRDefault="00B76702" w:rsidP="00B76702">
      <w:pPr>
        <w:widowControl/>
        <w:spacing w:line="360" w:lineRule="auto"/>
        <w:ind w:firstLineChars="200" w:firstLine="480"/>
        <w:jc w:val="left"/>
        <w:rPr>
          <w:rFonts w:ascii="宋体" w:hAnsi="宋体" w:cs="宋体"/>
          <w:sz w:val="24"/>
        </w:rPr>
      </w:pPr>
      <w:r>
        <w:rPr>
          <w:rFonts w:ascii="宋体" w:hAnsi="宋体" w:cs="宋体" w:hint="eastAsia"/>
          <w:bCs/>
          <w:sz w:val="24"/>
          <w:szCs w:val="24"/>
        </w:rPr>
        <w:t>采购单位联系人：</w:t>
      </w:r>
      <w:r>
        <w:rPr>
          <w:rFonts w:ascii="宋体" w:hAnsi="宋体" w:cs="宋体" w:hint="eastAsia"/>
          <w:sz w:val="24"/>
        </w:rPr>
        <w:t>贾</w:t>
      </w:r>
      <w:proofErr w:type="gramStart"/>
      <w:r>
        <w:rPr>
          <w:rFonts w:ascii="宋体" w:hAnsi="宋体" w:cs="宋体" w:hint="eastAsia"/>
          <w:sz w:val="24"/>
        </w:rPr>
        <w:t>曈彤</w:t>
      </w:r>
      <w:proofErr w:type="gramEnd"/>
      <w:r>
        <w:rPr>
          <w:rFonts w:ascii="宋体" w:hAnsi="宋体" w:cs="宋体" w:hint="eastAsia"/>
          <w:sz w:val="24"/>
        </w:rPr>
        <w:t xml:space="preserve">      </w:t>
      </w:r>
    </w:p>
    <w:p w:rsidR="00B76702" w:rsidRDefault="00B76702" w:rsidP="00B76702">
      <w:pPr>
        <w:widowControl/>
        <w:spacing w:line="360" w:lineRule="auto"/>
        <w:ind w:firstLineChars="200" w:firstLine="480"/>
        <w:jc w:val="left"/>
        <w:rPr>
          <w:rFonts w:ascii="宋体" w:hAnsi="宋体" w:cs="宋体"/>
          <w:bCs/>
          <w:sz w:val="24"/>
          <w:szCs w:val="24"/>
        </w:rPr>
      </w:pPr>
      <w:r>
        <w:rPr>
          <w:rFonts w:ascii="宋体" w:hAnsi="宋体" w:cs="宋体" w:hint="eastAsia"/>
          <w:sz w:val="24"/>
        </w:rPr>
        <w:t>联系电话：0513-85115235</w:t>
      </w:r>
      <w:r>
        <w:rPr>
          <w:rFonts w:ascii="宋体" w:hAnsi="宋体" w:cs="宋体" w:hint="eastAsia"/>
          <w:bCs/>
          <w:sz w:val="24"/>
          <w:szCs w:val="24"/>
        </w:rPr>
        <w:t>；</w:t>
      </w:r>
    </w:p>
    <w:p w:rsidR="00B76702" w:rsidRDefault="00B76702" w:rsidP="00B76702">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代理机构：江苏中润工程建设咨询有限公司</w:t>
      </w:r>
    </w:p>
    <w:p w:rsidR="00B76702" w:rsidRDefault="00B76702" w:rsidP="00B76702">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地址：南通市青年中路2号；</w:t>
      </w:r>
    </w:p>
    <w:p w:rsidR="00B76702" w:rsidRDefault="00B76702" w:rsidP="00B76702">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联系人：王工</w:t>
      </w:r>
    </w:p>
    <w:p w:rsidR="00B76702" w:rsidRDefault="00B76702" w:rsidP="00B76702">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联系电话： 13906272111</w:t>
      </w:r>
    </w:p>
    <w:p w:rsidR="00B76702" w:rsidRDefault="00B76702" w:rsidP="00B76702">
      <w:pPr>
        <w:widowControl/>
        <w:spacing w:line="360" w:lineRule="auto"/>
        <w:ind w:firstLineChars="200" w:firstLine="480"/>
        <w:jc w:val="left"/>
        <w:rPr>
          <w:rFonts w:ascii="宋体" w:hAnsi="宋体" w:cs="宋体"/>
          <w:bCs/>
          <w:sz w:val="24"/>
          <w:szCs w:val="24"/>
        </w:rPr>
      </w:pPr>
      <w:proofErr w:type="gramStart"/>
      <w:r>
        <w:rPr>
          <w:rFonts w:ascii="宋体" w:hAnsi="宋体" w:cs="宋体" w:hint="eastAsia"/>
          <w:bCs/>
          <w:sz w:val="24"/>
          <w:szCs w:val="24"/>
        </w:rPr>
        <w:t>邮</w:t>
      </w:r>
      <w:proofErr w:type="gramEnd"/>
      <w:r>
        <w:rPr>
          <w:rFonts w:ascii="宋体" w:hAnsi="宋体" w:cs="宋体" w:hint="eastAsia"/>
          <w:bCs/>
          <w:sz w:val="24"/>
          <w:szCs w:val="24"/>
        </w:rPr>
        <w:t xml:space="preserve">    箱：</w:t>
      </w:r>
      <w:r>
        <w:rPr>
          <w:rFonts w:ascii="宋体" w:hAnsi="宋体" w:cs="宋体"/>
          <w:bCs/>
          <w:sz w:val="24"/>
          <w:szCs w:val="24"/>
        </w:rPr>
        <w:t>279366603</w:t>
      </w:r>
      <w:r>
        <w:rPr>
          <w:rFonts w:ascii="宋体" w:hAnsi="宋体" w:cs="宋体" w:hint="eastAsia"/>
          <w:bCs/>
          <w:sz w:val="24"/>
          <w:szCs w:val="24"/>
        </w:rPr>
        <w:t>@qq.com</w:t>
      </w:r>
    </w:p>
    <w:p w:rsidR="00A002CC" w:rsidRDefault="00A002CC"/>
    <w:p w:rsidR="00B76702" w:rsidRDefault="00B76702"/>
    <w:p w:rsidR="00B76702" w:rsidRDefault="00B76702"/>
    <w:p w:rsidR="00B76702" w:rsidRDefault="00B76702"/>
    <w:p w:rsidR="00B76702" w:rsidRDefault="00B76702" w:rsidP="00B76702">
      <w:pPr>
        <w:ind w:right="420"/>
        <w:jc w:val="right"/>
      </w:pPr>
      <w:r>
        <w:rPr>
          <w:rFonts w:hint="eastAsia"/>
        </w:rPr>
        <w:t>南通市商务局</w:t>
      </w:r>
    </w:p>
    <w:p w:rsidR="00B76702" w:rsidRDefault="00B76702" w:rsidP="00B76702">
      <w:pPr>
        <w:jc w:val="right"/>
      </w:pPr>
      <w:r>
        <w:rPr>
          <w:rFonts w:hint="eastAsia"/>
        </w:rPr>
        <w:t>2019</w:t>
      </w:r>
      <w:r>
        <w:rPr>
          <w:rFonts w:hint="eastAsia"/>
        </w:rPr>
        <w:t>年</w:t>
      </w:r>
      <w:r>
        <w:rPr>
          <w:rFonts w:hint="eastAsia"/>
        </w:rPr>
        <w:t>9</w:t>
      </w:r>
      <w:r>
        <w:rPr>
          <w:rFonts w:hint="eastAsia"/>
        </w:rPr>
        <w:t>月</w:t>
      </w:r>
      <w:r>
        <w:rPr>
          <w:rFonts w:hint="eastAsia"/>
        </w:rPr>
        <w:t>29</w:t>
      </w:r>
      <w:r>
        <w:rPr>
          <w:rFonts w:hint="eastAsia"/>
        </w:rPr>
        <w:t>日</w:t>
      </w:r>
    </w:p>
    <w:sectPr w:rsidR="00B76702" w:rsidSect="00A002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D0" w:rsidRDefault="002101D0" w:rsidP="00B76702">
      <w:r>
        <w:separator/>
      </w:r>
    </w:p>
  </w:endnote>
  <w:endnote w:type="continuationSeparator" w:id="0">
    <w:p w:rsidR="002101D0" w:rsidRDefault="002101D0" w:rsidP="00B76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D0" w:rsidRDefault="002101D0" w:rsidP="00B76702">
      <w:r>
        <w:separator/>
      </w:r>
    </w:p>
  </w:footnote>
  <w:footnote w:type="continuationSeparator" w:id="0">
    <w:p w:rsidR="002101D0" w:rsidRDefault="002101D0" w:rsidP="00B767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702"/>
    <w:rsid w:val="00140DC7"/>
    <w:rsid w:val="001D5AE1"/>
    <w:rsid w:val="001E7418"/>
    <w:rsid w:val="002101D0"/>
    <w:rsid w:val="00255744"/>
    <w:rsid w:val="007A6EB5"/>
    <w:rsid w:val="008B613D"/>
    <w:rsid w:val="00A002CC"/>
    <w:rsid w:val="00B76702"/>
    <w:rsid w:val="00E72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7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6702"/>
    <w:rPr>
      <w:sz w:val="18"/>
      <w:szCs w:val="18"/>
    </w:rPr>
  </w:style>
  <w:style w:type="paragraph" w:styleId="a4">
    <w:name w:val="footer"/>
    <w:basedOn w:val="a"/>
    <w:link w:val="Char0"/>
    <w:uiPriority w:val="99"/>
    <w:semiHidden/>
    <w:unhideWhenUsed/>
    <w:rsid w:val="00B767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6702"/>
    <w:rPr>
      <w:sz w:val="18"/>
      <w:szCs w:val="18"/>
    </w:rPr>
  </w:style>
  <w:style w:type="paragraph" w:styleId="3">
    <w:name w:val="toc 3"/>
    <w:basedOn w:val="a"/>
    <w:next w:val="a"/>
    <w:qFormat/>
    <w:rsid w:val="00B76702"/>
    <w:pPr>
      <w:ind w:left="420"/>
      <w:jc w:val="left"/>
    </w:pPr>
    <w:rPr>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wangyuejun</cp:lastModifiedBy>
  <cp:revision>3</cp:revision>
  <dcterms:created xsi:type="dcterms:W3CDTF">2019-09-29T06:49:00Z</dcterms:created>
  <dcterms:modified xsi:type="dcterms:W3CDTF">2019-09-29T07:43:00Z</dcterms:modified>
</cp:coreProperties>
</file>