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color w:val="auto"/>
          <w:w w:val="80"/>
          <w:szCs w:val="44"/>
          <w:highlight w:val="none"/>
        </w:rPr>
      </w:pPr>
      <w:bookmarkStart w:id="0" w:name="_GoBack"/>
      <w:r>
        <w:rPr>
          <w:rFonts w:hint="eastAsia" w:ascii="宋体" w:hAnsi="宋体" w:eastAsia="宋体"/>
          <w:color w:val="auto"/>
          <w:w w:val="80"/>
          <w:szCs w:val="44"/>
          <w:highlight w:val="none"/>
        </w:rPr>
        <w:t>南通市商务局PPT设计制作服务项目</w:t>
      </w:r>
      <w:r>
        <w:rPr>
          <w:rFonts w:hint="eastAsia" w:ascii="宋体" w:hAnsi="宋体" w:eastAsia="宋体"/>
          <w:color w:val="auto"/>
          <w:w w:val="80"/>
          <w:szCs w:val="44"/>
          <w:highlight w:val="none"/>
        </w:rPr>
        <w:t>需求</w:t>
      </w:r>
    </w:p>
    <w:bookmarkEnd w:id="0"/>
    <w:p>
      <w:pPr>
        <w:tabs>
          <w:tab w:val="left" w:pos="420"/>
        </w:tabs>
        <w:snapToGrid w:val="0"/>
        <w:spacing w:line="56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一、项目概况</w:t>
      </w:r>
      <w:r>
        <w:rPr>
          <w:rFonts w:hint="eastAsia" w:ascii="宋体" w:hAnsi="宋体" w:cs="宋体"/>
          <w:sz w:val="24"/>
          <w:szCs w:val="24"/>
          <w:highlight w:val="none"/>
        </w:rPr>
        <w:t xml:space="preserve"> </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供应商按照给定文稿及采购人要求，制作市级重点招商活动推介用、常规文字配图类、艺术类等相应类别PPT，并根据采购人意见进行修改完善，直至最后定稿使用。</w:t>
      </w:r>
    </w:p>
    <w:p>
      <w:pPr>
        <w:tabs>
          <w:tab w:val="left" w:pos="420"/>
        </w:tabs>
        <w:snapToGrid w:val="0"/>
        <w:spacing w:line="56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二、项目具体内容</w:t>
      </w:r>
    </w:p>
    <w:p>
      <w:pPr>
        <w:spacing w:line="560" w:lineRule="exact"/>
        <w:ind w:firstLine="480" w:firstLineChars="200"/>
        <w:rPr>
          <w:rFonts w:ascii="宋体" w:hAnsi="宋体" w:cs="宋体"/>
          <w:sz w:val="24"/>
          <w:szCs w:val="24"/>
          <w:highlight w:val="none"/>
        </w:rPr>
      </w:pPr>
      <w:r>
        <w:rPr>
          <w:rFonts w:ascii="宋体" w:hAnsi="宋体" w:cs="宋体"/>
          <w:sz w:val="24"/>
          <w:szCs w:val="24"/>
          <w:highlight w:val="none"/>
        </w:rPr>
        <w:t>围绕给定文稿制作相应PPT。</w:t>
      </w:r>
    </w:p>
    <w:p>
      <w:pPr>
        <w:spacing w:line="560" w:lineRule="exact"/>
        <w:ind w:firstLine="480" w:firstLineChars="200"/>
        <w:rPr>
          <w:rFonts w:ascii="宋体" w:hAnsi="宋体" w:cs="宋体"/>
          <w:sz w:val="24"/>
          <w:szCs w:val="24"/>
          <w:highlight w:val="none"/>
        </w:rPr>
      </w:pPr>
      <w:r>
        <w:rPr>
          <w:rFonts w:ascii="宋体" w:hAnsi="宋体" w:cs="宋体"/>
          <w:sz w:val="24"/>
          <w:szCs w:val="24"/>
          <w:highlight w:val="none"/>
        </w:rPr>
        <w:t>（一）市级重点招商活动推介用PPT</w:t>
      </w:r>
    </w:p>
    <w:p>
      <w:pPr>
        <w:spacing w:line="560" w:lineRule="exact"/>
        <w:ind w:firstLine="480" w:firstLineChars="200"/>
        <w:rPr>
          <w:rFonts w:ascii="宋体" w:hAnsi="宋体" w:cs="宋体"/>
          <w:sz w:val="24"/>
          <w:szCs w:val="24"/>
          <w:highlight w:val="none"/>
        </w:rPr>
      </w:pPr>
      <w:r>
        <w:rPr>
          <w:rFonts w:ascii="宋体" w:hAnsi="宋体" w:cs="宋体"/>
          <w:sz w:val="24"/>
          <w:szCs w:val="24"/>
          <w:highlight w:val="none"/>
        </w:rPr>
        <w:t>技术要求：符合</w:t>
      </w:r>
      <w:r>
        <w:rPr>
          <w:rFonts w:hint="eastAsia" w:ascii="宋体" w:hAnsi="宋体" w:cs="宋体"/>
          <w:sz w:val="24"/>
          <w:szCs w:val="24"/>
          <w:highlight w:val="none"/>
        </w:rPr>
        <w:t>本市情特色及活动</w:t>
      </w:r>
      <w:r>
        <w:rPr>
          <w:rFonts w:ascii="宋体" w:hAnsi="宋体" w:cs="宋体"/>
          <w:sz w:val="24"/>
          <w:szCs w:val="24"/>
          <w:highlight w:val="none"/>
        </w:rPr>
        <w:t>主题，注重文字提炼，</w:t>
      </w:r>
      <w:r>
        <w:rPr>
          <w:rFonts w:hint="eastAsia" w:ascii="宋体" w:hAnsi="宋体" w:cs="宋体"/>
          <w:sz w:val="24"/>
          <w:szCs w:val="24"/>
          <w:highlight w:val="none"/>
        </w:rPr>
        <w:t>重点突出</w:t>
      </w:r>
      <w:r>
        <w:rPr>
          <w:rFonts w:ascii="宋体" w:hAnsi="宋体" w:cs="宋体"/>
          <w:sz w:val="24"/>
          <w:szCs w:val="24"/>
          <w:highlight w:val="none"/>
        </w:rPr>
        <w:t>，</w:t>
      </w:r>
      <w:r>
        <w:rPr>
          <w:rFonts w:hint="eastAsia" w:ascii="宋体" w:hAnsi="宋体" w:cs="宋体"/>
          <w:sz w:val="24"/>
          <w:szCs w:val="24"/>
          <w:highlight w:val="none"/>
        </w:rPr>
        <w:t>展现手法多元</w:t>
      </w:r>
      <w:r>
        <w:rPr>
          <w:rFonts w:ascii="宋体" w:hAnsi="宋体" w:cs="宋体"/>
          <w:sz w:val="24"/>
          <w:szCs w:val="24"/>
          <w:highlight w:val="none"/>
        </w:rPr>
        <w:t>。</w:t>
      </w:r>
      <w:r>
        <w:rPr>
          <w:rFonts w:hint="eastAsia" w:ascii="宋体" w:hAnsi="宋体" w:cs="宋体"/>
          <w:sz w:val="24"/>
          <w:szCs w:val="24"/>
          <w:highlight w:val="none"/>
        </w:rPr>
        <w:t>所配图片符合政策，表达精准。</w:t>
      </w:r>
      <w:r>
        <w:rPr>
          <w:rFonts w:ascii="宋体" w:hAnsi="宋体" w:cs="宋体"/>
          <w:sz w:val="24"/>
          <w:szCs w:val="24"/>
          <w:highlight w:val="none"/>
        </w:rPr>
        <w:t>整体设计</w:t>
      </w:r>
      <w:r>
        <w:rPr>
          <w:rFonts w:hint="eastAsia" w:ascii="宋体" w:hAnsi="宋体" w:cs="宋体"/>
          <w:sz w:val="24"/>
          <w:szCs w:val="24"/>
          <w:highlight w:val="none"/>
          <w:lang w:eastAsia="zh-CN"/>
        </w:rPr>
        <w:t>大气、</w:t>
      </w:r>
      <w:r>
        <w:rPr>
          <w:rFonts w:ascii="宋体" w:hAnsi="宋体" w:cs="宋体"/>
          <w:sz w:val="24"/>
          <w:szCs w:val="24"/>
          <w:highlight w:val="none"/>
        </w:rPr>
        <w:t>美观、色调统一。</w:t>
      </w:r>
    </w:p>
    <w:p>
      <w:pPr>
        <w:spacing w:line="560" w:lineRule="exact"/>
        <w:ind w:firstLine="480" w:firstLineChars="200"/>
        <w:rPr>
          <w:rFonts w:ascii="宋体" w:hAnsi="宋体" w:cs="宋体"/>
          <w:sz w:val="24"/>
          <w:szCs w:val="24"/>
          <w:highlight w:val="none"/>
        </w:rPr>
      </w:pPr>
      <w:r>
        <w:rPr>
          <w:rFonts w:ascii="宋体" w:hAnsi="宋体" w:cs="宋体"/>
          <w:sz w:val="24"/>
          <w:szCs w:val="24"/>
          <w:highlight w:val="none"/>
        </w:rPr>
        <w:t>（二）常规文字配图类PPT</w:t>
      </w:r>
    </w:p>
    <w:p>
      <w:pPr>
        <w:spacing w:line="560" w:lineRule="exact"/>
        <w:ind w:firstLine="480" w:firstLineChars="200"/>
        <w:rPr>
          <w:rFonts w:ascii="宋体" w:hAnsi="宋体" w:cs="宋体"/>
          <w:sz w:val="24"/>
          <w:szCs w:val="24"/>
          <w:highlight w:val="none"/>
        </w:rPr>
      </w:pPr>
      <w:r>
        <w:rPr>
          <w:rFonts w:ascii="宋体" w:hAnsi="宋体" w:cs="宋体"/>
          <w:sz w:val="24"/>
          <w:szCs w:val="24"/>
          <w:highlight w:val="none"/>
        </w:rPr>
        <w:t>技术要求：以文字为主，配合适的图片。根据文稿、数据绘制</w:t>
      </w:r>
      <w:r>
        <w:rPr>
          <w:rFonts w:hint="eastAsia" w:ascii="宋体" w:hAnsi="宋体" w:cs="宋体"/>
          <w:sz w:val="24"/>
          <w:szCs w:val="24"/>
          <w:highlight w:val="none"/>
        </w:rPr>
        <w:t>对应</w:t>
      </w:r>
      <w:r>
        <w:rPr>
          <w:rFonts w:ascii="宋体" w:hAnsi="宋体" w:cs="宋体"/>
          <w:sz w:val="24"/>
          <w:szCs w:val="24"/>
          <w:highlight w:val="none"/>
        </w:rPr>
        <w:t>的图表。整体美观统一</w:t>
      </w:r>
      <w:r>
        <w:rPr>
          <w:rFonts w:hint="eastAsia" w:ascii="宋体" w:hAnsi="宋体" w:cs="宋体"/>
          <w:sz w:val="24"/>
          <w:szCs w:val="24"/>
          <w:highlight w:val="none"/>
        </w:rPr>
        <w:t>。</w:t>
      </w:r>
    </w:p>
    <w:p>
      <w:pPr>
        <w:spacing w:line="560" w:lineRule="exact"/>
        <w:ind w:firstLine="480" w:firstLineChars="200"/>
        <w:rPr>
          <w:rFonts w:ascii="宋体" w:hAnsi="宋体" w:cs="宋体"/>
          <w:sz w:val="24"/>
          <w:szCs w:val="24"/>
          <w:highlight w:val="none"/>
        </w:rPr>
      </w:pPr>
      <w:r>
        <w:rPr>
          <w:rFonts w:ascii="宋体" w:hAnsi="宋体" w:cs="宋体"/>
          <w:sz w:val="24"/>
          <w:szCs w:val="24"/>
          <w:highlight w:val="none"/>
        </w:rPr>
        <w:t>（三）艺术类PPT</w:t>
      </w:r>
    </w:p>
    <w:p>
      <w:pPr>
        <w:spacing w:line="560" w:lineRule="exact"/>
        <w:ind w:firstLine="480" w:firstLineChars="200"/>
        <w:rPr>
          <w:rFonts w:ascii="宋体" w:hAnsi="宋体" w:cs="宋体"/>
          <w:sz w:val="24"/>
          <w:szCs w:val="24"/>
          <w:highlight w:val="none"/>
        </w:rPr>
      </w:pPr>
      <w:r>
        <w:rPr>
          <w:rFonts w:ascii="宋体" w:hAnsi="宋体" w:cs="宋体"/>
          <w:sz w:val="24"/>
          <w:szCs w:val="24"/>
          <w:highlight w:val="none"/>
        </w:rPr>
        <w:t>技术要求：</w:t>
      </w:r>
      <w:r>
        <w:rPr>
          <w:rFonts w:hint="eastAsia" w:ascii="宋体" w:hAnsi="宋体" w:cs="宋体"/>
          <w:sz w:val="24"/>
          <w:szCs w:val="24"/>
          <w:highlight w:val="none"/>
        </w:rPr>
        <w:t>除满足上述（一）中技术要求外，要求</w:t>
      </w:r>
      <w:r>
        <w:rPr>
          <w:rFonts w:ascii="宋体" w:hAnsi="宋体" w:cs="宋体"/>
          <w:sz w:val="24"/>
          <w:szCs w:val="24"/>
          <w:highlight w:val="none"/>
        </w:rPr>
        <w:t>设计感强、版式多样、注重视觉处理，内容重点传达，动画灵动</w:t>
      </w:r>
      <w:r>
        <w:rPr>
          <w:rFonts w:hint="eastAsia" w:ascii="宋体" w:hAnsi="宋体" w:cs="宋体"/>
          <w:sz w:val="24"/>
          <w:szCs w:val="24"/>
          <w:highlight w:val="none"/>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906" w:type="dxa"/>
            <w:noWrap w:val="0"/>
            <w:vAlign w:val="center"/>
          </w:tcPr>
          <w:p>
            <w:pPr>
              <w:tabs>
                <w:tab w:val="left" w:pos="420"/>
              </w:tabs>
              <w:snapToGrid w:val="0"/>
              <w:spacing w:line="560" w:lineRule="exact"/>
              <w:jc w:val="center"/>
              <w:rPr>
                <w:rFonts w:ascii="宋体" w:hAnsi="宋体" w:cs="宋体"/>
                <w:sz w:val="24"/>
                <w:szCs w:val="24"/>
                <w:highlight w:val="none"/>
              </w:rPr>
            </w:pPr>
            <w:r>
              <w:rPr>
                <w:rFonts w:hint="eastAsia" w:ascii="宋体" w:hAnsi="宋体" w:cs="宋体"/>
                <w:sz w:val="24"/>
                <w:szCs w:val="24"/>
                <w:highlight w:val="none"/>
              </w:rPr>
              <w:t>类别</w:t>
            </w:r>
          </w:p>
        </w:tc>
        <w:tc>
          <w:tcPr>
            <w:tcW w:w="2541" w:type="dxa"/>
            <w:noWrap w:val="0"/>
            <w:vAlign w:val="center"/>
          </w:tcPr>
          <w:p>
            <w:pPr>
              <w:tabs>
                <w:tab w:val="left" w:pos="420"/>
              </w:tabs>
              <w:snapToGrid w:val="0"/>
              <w:spacing w:line="560" w:lineRule="exact"/>
              <w:jc w:val="center"/>
              <w:rPr>
                <w:rFonts w:ascii="宋体" w:hAnsi="宋体" w:cs="宋体"/>
                <w:sz w:val="24"/>
                <w:szCs w:val="24"/>
                <w:highlight w:val="none"/>
              </w:rPr>
            </w:pPr>
            <w:r>
              <w:rPr>
                <w:rFonts w:hint="eastAsia" w:ascii="宋体" w:hAnsi="宋体" w:cs="宋体"/>
                <w:sz w:val="24"/>
                <w:szCs w:val="24"/>
                <w:highlight w:val="none"/>
              </w:rPr>
              <w:t>最高限价（含税）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4906" w:type="dxa"/>
            <w:noWrap w:val="0"/>
            <w:vAlign w:val="center"/>
          </w:tcPr>
          <w:p>
            <w:pPr>
              <w:tabs>
                <w:tab w:val="left" w:pos="420"/>
              </w:tabs>
              <w:snapToGrid w:val="0"/>
              <w:spacing w:line="560" w:lineRule="exact"/>
              <w:jc w:val="center"/>
              <w:rPr>
                <w:rFonts w:ascii="宋体" w:hAnsi="宋体" w:cs="宋体"/>
                <w:sz w:val="24"/>
                <w:szCs w:val="24"/>
                <w:highlight w:val="none"/>
              </w:rPr>
            </w:pPr>
            <w:r>
              <w:rPr>
                <w:rFonts w:hint="eastAsia" w:ascii="宋体" w:hAnsi="宋体" w:cs="宋体"/>
                <w:sz w:val="24"/>
                <w:szCs w:val="24"/>
                <w:highlight w:val="none"/>
              </w:rPr>
              <w:t>市级重点招商活动推介用PPT</w:t>
            </w:r>
          </w:p>
        </w:tc>
        <w:tc>
          <w:tcPr>
            <w:tcW w:w="2541" w:type="dxa"/>
            <w:noWrap w:val="0"/>
            <w:vAlign w:val="center"/>
          </w:tcPr>
          <w:p>
            <w:pPr>
              <w:tabs>
                <w:tab w:val="left" w:pos="420"/>
              </w:tabs>
              <w:snapToGrid w:val="0"/>
              <w:spacing w:line="560" w:lineRule="exact"/>
              <w:jc w:val="center"/>
              <w:rPr>
                <w:rFonts w:ascii="宋体" w:hAnsi="宋体" w:cs="宋体"/>
                <w:sz w:val="24"/>
                <w:szCs w:val="24"/>
                <w:highlight w:val="none"/>
              </w:rPr>
            </w:pPr>
            <w:r>
              <w:rPr>
                <w:rFonts w:hint="eastAsia" w:ascii="宋体" w:hAnsi="宋体" w:cs="宋体"/>
                <w:sz w:val="24"/>
                <w:szCs w:val="24"/>
                <w:highlight w:val="none"/>
              </w:rPr>
              <w:t>350元/页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jc w:val="center"/>
        </w:trPr>
        <w:tc>
          <w:tcPr>
            <w:tcW w:w="4906" w:type="dxa"/>
            <w:noWrap w:val="0"/>
            <w:vAlign w:val="center"/>
          </w:tcPr>
          <w:p>
            <w:pPr>
              <w:tabs>
                <w:tab w:val="left" w:pos="420"/>
              </w:tabs>
              <w:snapToGrid w:val="0"/>
              <w:spacing w:line="560" w:lineRule="exact"/>
              <w:jc w:val="center"/>
              <w:rPr>
                <w:rFonts w:ascii="宋体" w:hAnsi="宋体" w:cs="宋体"/>
                <w:sz w:val="24"/>
                <w:szCs w:val="24"/>
                <w:highlight w:val="none"/>
              </w:rPr>
            </w:pPr>
            <w:r>
              <w:rPr>
                <w:rFonts w:hint="eastAsia" w:ascii="宋体" w:hAnsi="宋体" w:cs="宋体"/>
                <w:sz w:val="24"/>
                <w:szCs w:val="24"/>
                <w:highlight w:val="none"/>
              </w:rPr>
              <w:t>常规文字配图类PPT</w:t>
            </w:r>
          </w:p>
        </w:tc>
        <w:tc>
          <w:tcPr>
            <w:tcW w:w="2541" w:type="dxa"/>
            <w:noWrap w:val="0"/>
            <w:vAlign w:val="center"/>
          </w:tcPr>
          <w:p>
            <w:pPr>
              <w:tabs>
                <w:tab w:val="left" w:pos="420"/>
              </w:tabs>
              <w:snapToGrid w:val="0"/>
              <w:spacing w:line="560" w:lineRule="exact"/>
              <w:jc w:val="center"/>
              <w:rPr>
                <w:rFonts w:ascii="宋体" w:hAnsi="宋体" w:cs="宋体"/>
                <w:sz w:val="24"/>
                <w:szCs w:val="24"/>
                <w:highlight w:val="none"/>
              </w:rPr>
            </w:pPr>
            <w:r>
              <w:rPr>
                <w:rFonts w:hint="eastAsia" w:ascii="宋体" w:hAnsi="宋体" w:cs="宋体"/>
                <w:sz w:val="24"/>
                <w:szCs w:val="24"/>
                <w:highlight w:val="none"/>
              </w:rPr>
              <w:t>250元/页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906" w:type="dxa"/>
            <w:noWrap w:val="0"/>
            <w:vAlign w:val="center"/>
          </w:tcPr>
          <w:p>
            <w:pPr>
              <w:tabs>
                <w:tab w:val="left" w:pos="420"/>
              </w:tabs>
              <w:snapToGrid w:val="0"/>
              <w:spacing w:line="560" w:lineRule="exact"/>
              <w:jc w:val="center"/>
              <w:rPr>
                <w:rFonts w:ascii="宋体" w:hAnsi="宋体" w:cs="宋体"/>
                <w:sz w:val="24"/>
                <w:szCs w:val="24"/>
                <w:highlight w:val="none"/>
              </w:rPr>
            </w:pPr>
            <w:r>
              <w:rPr>
                <w:rFonts w:hint="eastAsia" w:ascii="宋体" w:hAnsi="宋体" w:cs="宋体"/>
                <w:sz w:val="24"/>
                <w:szCs w:val="24"/>
                <w:highlight w:val="none"/>
              </w:rPr>
              <w:t>艺术类PPT</w:t>
            </w:r>
          </w:p>
        </w:tc>
        <w:tc>
          <w:tcPr>
            <w:tcW w:w="2541" w:type="dxa"/>
            <w:noWrap w:val="0"/>
            <w:vAlign w:val="center"/>
          </w:tcPr>
          <w:p>
            <w:pPr>
              <w:tabs>
                <w:tab w:val="left" w:pos="420"/>
              </w:tabs>
              <w:snapToGrid w:val="0"/>
              <w:spacing w:line="560" w:lineRule="exact"/>
              <w:jc w:val="center"/>
              <w:rPr>
                <w:rFonts w:ascii="宋体" w:hAnsi="宋体" w:cs="宋体"/>
                <w:sz w:val="24"/>
                <w:szCs w:val="24"/>
                <w:highlight w:val="none"/>
              </w:rPr>
            </w:pPr>
            <w:r>
              <w:rPr>
                <w:rFonts w:hint="eastAsia" w:ascii="宋体" w:hAnsi="宋体" w:cs="宋体"/>
                <w:sz w:val="24"/>
                <w:szCs w:val="24"/>
                <w:highlight w:val="none"/>
              </w:rPr>
              <w:t>450元/页</w:t>
            </w:r>
          </w:p>
        </w:tc>
      </w:tr>
    </w:tbl>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上述单价包含以下项目的价款和费用：单页PPT设计修改校对定稿服务费，所有照片购买、著作权费，所有设计著作权费等。</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费用每单一结，页数按照最后定稿数量确定，乘以相应类别单价，形成每单总价。</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如在以往的PPT上做相应修改，主题模板不变，则费用按成交单价的50%收取。</w:t>
      </w:r>
    </w:p>
    <w:p>
      <w:pPr>
        <w:tabs>
          <w:tab w:val="left" w:pos="420"/>
        </w:tabs>
        <w:snapToGrid w:val="0"/>
        <w:spacing w:line="56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三、服务质量、标准和要求</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（一）市级重点招商活动推介用PPT。符合市情特色及活动主题，注重文字提炼，重点突出，展现手法多元。</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（二）常规文字配图类PPT。以文字为主，配合适的图片。根据文稿、数据绘制对应的图表。整体美观统一。</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（三）艺术类PPT。除满足上述（一）中技术要求外，要求设计感强、版式多样、注重视觉处理，内容重点传达，动画灵动。</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（四）所有数据须有官方来源、出处；所有照片效果清晰、新颖，60%以上均须为最近12个月拍摄，反映南通经济社会最新发展情况。</w:t>
      </w:r>
    </w:p>
    <w:p>
      <w:pPr>
        <w:tabs>
          <w:tab w:val="left" w:pos="420"/>
        </w:tabs>
        <w:snapToGrid w:val="0"/>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五）应由专业、专职、胜任的平面设计人员组成专门工作班子，根据采购人给定的时间节点完成、提交设计稿；安排专人统一对接，按照采购人要求对设计稿进行多次、限时调整和修改，必要时在根据采购人指定的地点进行修改，直至定稿。</w:t>
      </w:r>
    </w:p>
    <w:p>
      <w:pPr>
        <w:pStyle w:val="2"/>
        <w:spacing w:line="560" w:lineRule="exact"/>
        <w:ind w:firstLine="480" w:firstLineChars="200"/>
        <w:rPr>
          <w:highlight w:val="none"/>
        </w:rPr>
      </w:pPr>
      <w:r>
        <w:rPr>
          <w:rFonts w:hint="eastAsia"/>
          <w:highlight w:val="none"/>
        </w:rPr>
        <w:t>（六）</w:t>
      </w:r>
      <w:r>
        <w:rPr>
          <w:rFonts w:hint="eastAsia"/>
          <w:color w:val="auto"/>
          <w:highlight w:val="none"/>
        </w:rPr>
        <w:t>按照采购人要求</w:t>
      </w:r>
      <w:r>
        <w:rPr>
          <w:rFonts w:hint="eastAsia"/>
          <w:highlight w:val="none"/>
        </w:rPr>
        <w:t>提供</w:t>
      </w:r>
      <w:r>
        <w:rPr>
          <w:rFonts w:hint="eastAsia"/>
          <w:highlight w:val="none"/>
          <w:lang w:eastAsia="zh-CN"/>
        </w:rPr>
        <w:t>免费的</w:t>
      </w:r>
      <w:r>
        <w:rPr>
          <w:rFonts w:hint="eastAsia"/>
          <w:highlight w:val="none"/>
        </w:rPr>
        <w:t>现场播放服务。</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（七）所有设计均应为供应商原创，不得有著作权等知识产权争议纠纷。</w:t>
      </w:r>
    </w:p>
    <w:p>
      <w:pPr>
        <w:tabs>
          <w:tab w:val="left" w:pos="420"/>
        </w:tabs>
        <w:snapToGrid w:val="0"/>
        <w:spacing w:line="560" w:lineRule="exact"/>
        <w:ind w:firstLine="482" w:firstLineChars="200"/>
        <w:rPr>
          <w:rFonts w:ascii="宋体" w:hAnsi="宋体" w:cs="宋体"/>
          <w:sz w:val="24"/>
          <w:szCs w:val="24"/>
          <w:highlight w:val="none"/>
        </w:rPr>
      </w:pPr>
      <w:r>
        <w:rPr>
          <w:rFonts w:hint="eastAsia" w:ascii="宋体" w:hAnsi="宋体" w:cs="宋体"/>
          <w:b/>
          <w:bCs/>
          <w:sz w:val="24"/>
          <w:szCs w:val="24"/>
          <w:highlight w:val="none"/>
        </w:rPr>
        <w:t>四、合同期限</w:t>
      </w:r>
      <w:r>
        <w:rPr>
          <w:rFonts w:hint="eastAsia" w:ascii="宋体" w:hAnsi="宋体" w:cs="宋体"/>
          <w:sz w:val="24"/>
          <w:szCs w:val="24"/>
          <w:highlight w:val="none"/>
        </w:rPr>
        <w:t xml:space="preserve"> </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自合同签订之日起一年内，按照采购人给定单次任务的完成期限，完成初稿设计，修改，定稿。</w:t>
      </w:r>
    </w:p>
    <w:p>
      <w:pPr>
        <w:tabs>
          <w:tab w:val="left" w:pos="420"/>
        </w:tabs>
        <w:snapToGrid w:val="0"/>
        <w:spacing w:line="56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五、采购人的权利和义务</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一）采购人对所有付费PPT中的文字、资料、照片（图片）、设计等，拥有全部所有权、使用权，以及今后任意修改、使用权，采购人有权利不受到供应商以及任何第三方的著作权等知识产权的干涉和权益主张，有权利在使用时，不受供应商及任何第三方权利主张和限制。</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（二）采购人按照约定，及时将中文脚本交给供应商。</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（三）采购人应按照合同约定支付合同款。</w:t>
      </w:r>
    </w:p>
    <w:p>
      <w:pPr>
        <w:tabs>
          <w:tab w:val="left" w:pos="420"/>
        </w:tabs>
        <w:snapToGrid w:val="0"/>
        <w:spacing w:line="56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六、供应商的权利和义务</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（一）供应商应按照合同约定，按时高质量完成设计校对，送采购人审定，根据采购人要求对设计稿进行修改、调整和完善，完成最终交稿。</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（二）供应商应全面履行合同约定的服务质量、标准和要求，尽应有的专业、认真、注意、仔细义务，善于发现错误，及时提出合理、建设性建议。</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（三）采购人提供的资料、照片等应视为采购人的知识产权，供应商不得用于与本项目无关或与采购人无关的用途，对获知的采购人资料、信息及秘密，必须保守秘密。</w:t>
      </w:r>
    </w:p>
    <w:p>
      <w:pPr>
        <w:tabs>
          <w:tab w:val="left" w:pos="420"/>
        </w:tabs>
        <w:snapToGrid w:val="0"/>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（四）采购人按单次提出具体时间要求，供应商应按采购人要求的时间完成。</w:t>
      </w:r>
    </w:p>
    <w:p>
      <w:pPr>
        <w:tabs>
          <w:tab w:val="left" w:pos="420"/>
        </w:tabs>
        <w:snapToGrid w:val="0"/>
        <w:spacing w:line="56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七、知识产权</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（一）采购人提供的脚本原稿著作权归采购人所有，未经采购人许可，供应商不得用于本项目义务之外的其他用途。</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二）PPT设计稿应为供应商原创，所有照片、图表由供应商自行创作或购买或通过公开渠道获得，不得侵犯他人著作权等知识产权，如有此类纠纷，由供应商自行承担一切法律责任及后果，与采购人无关，采购人承担责任的，有权向供应商追偿。</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（三）PPT设计稿文字和照片、图标所涉及的著作权、使用权、发布权等知识产权均属采购人，照片图片进行非营利性使用，不需向供应商和其他任何方支付任何报酬和费用，不承担任何侵权责任。</w:t>
      </w:r>
    </w:p>
    <w:p>
      <w:pPr>
        <w:tabs>
          <w:tab w:val="left" w:pos="420"/>
        </w:tabs>
        <w:snapToGrid w:val="0"/>
        <w:spacing w:line="56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八、付款方式</w:t>
      </w:r>
    </w:p>
    <w:p>
      <w:pPr>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供应商向采购人交付PPT设计定稿后15日内，供应商向采购人提供正式发票</w:t>
      </w:r>
      <w:r>
        <w:rPr>
          <w:rFonts w:hint="eastAsia" w:ascii="宋体" w:hAnsi="宋体" w:cs="宋体"/>
          <w:sz w:val="24"/>
          <w:szCs w:val="24"/>
          <w:highlight w:val="none"/>
          <w:lang w:eastAsia="zh-CN"/>
        </w:rPr>
        <w:t>后，</w:t>
      </w:r>
      <w:r>
        <w:rPr>
          <w:rFonts w:hint="eastAsia" w:ascii="宋体" w:hAnsi="宋体" w:cs="宋体"/>
          <w:sz w:val="24"/>
          <w:szCs w:val="24"/>
          <w:highlight w:val="none"/>
        </w:rPr>
        <w:t>采购人向供应商一次性支付单次制作费</w:t>
      </w:r>
      <w:r>
        <w:rPr>
          <w:rFonts w:hint="eastAsia" w:ascii="宋体" w:hAnsi="宋体" w:cs="宋体"/>
          <w:sz w:val="24"/>
          <w:szCs w:val="24"/>
          <w:highlight w:val="none"/>
          <w:lang w:eastAsia="zh-CN"/>
        </w:rPr>
        <w:t>。</w:t>
      </w:r>
    </w:p>
    <w:p>
      <w:pPr>
        <w:spacing w:before="149" w:line="56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九、违约责任</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（一）供应商应在约定时限内提交设计稿，供应商迟延交付最终设计稿须承担违约责任，交付迟延2日以上的，每逾期1日，扣除合同总价款百分之五作为违约金。</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二）供应商履行合同义务不符合第三条约定的服务质量、标准和要求，影响采购人合同目的、采购需求实现的，供应商需承担违约责任，支付违约金，金额为合同总价款的10%~20%；供应商服务出现严重失误，严重影响采购人合同预期的，供应商有权单方面解除合同，供应商无权获得合同款。</w:t>
      </w:r>
    </w:p>
    <w:p>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（三）采购人无故迟延付款的，每逾期1日，采购人须向供应商支付违约金，金额为应付未付款的万分之二。</w:t>
      </w:r>
    </w:p>
    <w:p>
      <w:pPr>
        <w:spacing w:line="5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四）采购人非因不可抗力或政策、形势重大变化，供应商非因重大自然灾害，任何一方擅自终止或拒绝履行、接触合同，应赔偿对方损失，供应商赔偿不超过合同总价款，采购人赔偿额应为供应商实际付出的合理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B51E2"/>
    <w:rsid w:val="01705C99"/>
    <w:rsid w:val="100828AD"/>
    <w:rsid w:val="147E133E"/>
    <w:rsid w:val="167421DE"/>
    <w:rsid w:val="187675E6"/>
    <w:rsid w:val="1946255C"/>
    <w:rsid w:val="1AE42514"/>
    <w:rsid w:val="2418219D"/>
    <w:rsid w:val="266D1322"/>
    <w:rsid w:val="27026E1B"/>
    <w:rsid w:val="2A790643"/>
    <w:rsid w:val="32047E1A"/>
    <w:rsid w:val="36BD095F"/>
    <w:rsid w:val="37FF0092"/>
    <w:rsid w:val="51937B70"/>
    <w:rsid w:val="522C70F0"/>
    <w:rsid w:val="5F3B51E2"/>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2023-05-16T06:15:00Z</dcterms:created>
  <dc:creator>L</dc:creator>
  <cp:lastModifiedBy>L</cp:lastModifiedBy>
  <dcterms:modified xsi:type="dcterms:W3CDTF">2023-05-16T06:15:45Z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49150C414E4A41DEB872B8AF9EB94C95</vt:lpwstr>
  </property>
</Properties>
</file>